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6BAEA" w14:textId="77777777" w:rsidR="00273C7A" w:rsidRPr="00273C7A" w:rsidRDefault="00273C7A" w:rsidP="00273C7A">
      <w:pPr>
        <w:ind w:left="1068" w:hanging="708"/>
        <w:rPr>
          <w:sz w:val="24"/>
          <w:szCs w:val="24"/>
        </w:rPr>
      </w:pPr>
    </w:p>
    <w:p w14:paraId="6A3740CE" w14:textId="03D8AED3" w:rsidR="00273C7A" w:rsidRPr="00273C7A" w:rsidRDefault="00273C7A" w:rsidP="00273C7A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273C7A">
        <w:rPr>
          <w:rFonts w:cstheme="minorHAnsi"/>
          <w:b/>
          <w:bCs/>
        </w:rPr>
        <w:t xml:space="preserve">Poznaj nowe perspektywy dla branży metalurgicznej podczas pierwszego Europejskiego Kongresu Stalowego 2023. </w:t>
      </w:r>
    </w:p>
    <w:p w14:paraId="64BE14D9" w14:textId="77777777" w:rsidR="00273C7A" w:rsidRPr="00273C7A" w:rsidRDefault="00273C7A" w:rsidP="00273C7A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273C7A">
        <w:rPr>
          <w:rFonts w:cstheme="minorHAnsi"/>
          <w:b/>
          <w:bCs/>
        </w:rPr>
        <w:t xml:space="preserve">Polscy i zagraniczni eksperci rynku stali zjadą się do Katowic. Pierwszy Europejski Kongres Stalowy już we wrześniu. </w:t>
      </w:r>
    </w:p>
    <w:p w14:paraId="6B32A5E4" w14:textId="77777777" w:rsidR="00273C7A" w:rsidRPr="00273C7A" w:rsidRDefault="00273C7A" w:rsidP="00273C7A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273C7A">
        <w:rPr>
          <w:rFonts w:cstheme="minorHAnsi"/>
          <w:b/>
          <w:bCs/>
        </w:rPr>
        <w:t xml:space="preserve">Europejski Kongres Stalowy 2023: najważniejsze wydarzenie dla przemysłu odbędzie się w Katowicach. </w:t>
      </w:r>
    </w:p>
    <w:p w14:paraId="11130C99" w14:textId="77777777" w:rsidR="00273C7A" w:rsidRPr="00273C7A" w:rsidRDefault="00273C7A" w:rsidP="00273C7A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273C7A">
        <w:rPr>
          <w:rFonts w:cstheme="minorHAnsi"/>
          <w:b/>
          <w:bCs/>
        </w:rPr>
        <w:t>Stalowe innowacje na rynku europejskim: Pierwszy Europejski Kongres Stalowy odbędzie się w Katowicach już 18-19 września.</w:t>
      </w:r>
    </w:p>
    <w:p w14:paraId="22D70B4C" w14:textId="77777777" w:rsidR="00273C7A" w:rsidRDefault="00273C7A" w:rsidP="00273C7A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273C7A">
        <w:rPr>
          <w:rFonts w:cstheme="minorHAnsi"/>
          <w:b/>
          <w:bCs/>
        </w:rPr>
        <w:t xml:space="preserve">Europejski Kongres Stalowy 2023: Liderzy nowoczesnych rozwiązań dla rynku stalowego spotkają się w MCK w Katowicach. </w:t>
      </w:r>
    </w:p>
    <w:p w14:paraId="3BD8221E" w14:textId="77777777" w:rsidR="00273C7A" w:rsidRPr="00273C7A" w:rsidRDefault="00273C7A" w:rsidP="00273C7A">
      <w:pPr>
        <w:pStyle w:val="Akapitzlist"/>
        <w:ind w:left="1068"/>
        <w:rPr>
          <w:rFonts w:cstheme="minorHAnsi"/>
          <w:b/>
          <w:bCs/>
        </w:rPr>
      </w:pPr>
    </w:p>
    <w:p w14:paraId="2ED9218D" w14:textId="77777777" w:rsidR="00273C7A" w:rsidRDefault="00273C7A" w:rsidP="00273C7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/>
      </w:r>
      <w:proofErr w:type="spellStart"/>
      <w:r>
        <w:rPr>
          <w:rFonts w:cstheme="minorHAnsi"/>
          <w:b/>
          <w:bCs/>
        </w:rPr>
        <w:t>Megatrendy</w:t>
      </w:r>
      <w:proofErr w:type="spellEnd"/>
      <w:r>
        <w:rPr>
          <w:rFonts w:cstheme="minorHAnsi"/>
          <w:b/>
          <w:bCs/>
        </w:rPr>
        <w:t xml:space="preserve"> kształtujące przemysł stalowy, polsko-ukraińska współpraca w trakcie wojny, czy zielone finansowanie – to tylko trzy z ponad dwudziestu zaplanowanych tematów do omówienia podczas pierwszej edycji Europejskiego Kongres Stalowego STEEL 2023, który 18-19 września przejmie Międzynarodowe Centrum Kongresowe w Katowicach. Udział w kongresie jest bezpłatny.</w:t>
      </w:r>
    </w:p>
    <w:p w14:paraId="5AE8E7E0" w14:textId="77777777" w:rsidR="00273C7A" w:rsidRDefault="00273C7A" w:rsidP="00273C7A">
      <w:pPr>
        <w:rPr>
          <w:rFonts w:cstheme="minorHAnsi"/>
        </w:rPr>
      </w:pPr>
    </w:p>
    <w:p w14:paraId="34146B6B" w14:textId="77777777" w:rsidR="00273C7A" w:rsidRDefault="00273C7A" w:rsidP="00273C7A">
      <w:pPr>
        <w:rPr>
          <w:rFonts w:cstheme="minorHAnsi"/>
        </w:rPr>
      </w:pPr>
      <w:r>
        <w:rPr>
          <w:rFonts w:cstheme="minorHAnsi"/>
        </w:rPr>
        <w:t>Wydarzenie</w:t>
      </w:r>
      <w:r w:rsidRPr="00774138">
        <w:rPr>
          <w:rFonts w:cstheme="minorHAnsi"/>
        </w:rPr>
        <w:t xml:space="preserve"> </w:t>
      </w:r>
      <w:r>
        <w:rPr>
          <w:rFonts w:cstheme="minorHAnsi"/>
        </w:rPr>
        <w:t>zgromadzi</w:t>
      </w:r>
      <w:r w:rsidRPr="00774138">
        <w:rPr>
          <w:rFonts w:cstheme="minorHAnsi"/>
        </w:rPr>
        <w:t xml:space="preserve"> czołowych ekspertów, naukowców oraz </w:t>
      </w:r>
      <w:r>
        <w:rPr>
          <w:rFonts w:cstheme="minorHAnsi"/>
        </w:rPr>
        <w:t>przemysłowców w tym samym czasie i</w:t>
      </w:r>
      <w:r w:rsidRPr="00FE71F6">
        <w:rPr>
          <w:rFonts w:cstheme="minorHAnsi"/>
        </w:rPr>
        <w:t xml:space="preserve"> </w:t>
      </w:r>
      <w:r>
        <w:rPr>
          <w:rFonts w:cstheme="minorHAnsi"/>
        </w:rPr>
        <w:t>miejscu – da to ogromny potencjał na wypracowanie konkretnych rozwiązań dla krajowego przemysłu stalowego. Ponieważ jak wiadomo – Polska potrzebuje solidnych rozwiązań w tym zakresie, aby m.in. uniezależnić się od zewnętrznych dostaw i mieć „plan B” w razie zerwania łańcuchów dostaw.</w:t>
      </w:r>
    </w:p>
    <w:p w14:paraId="0E69C90E" w14:textId="77777777" w:rsidR="00273C7A" w:rsidRDefault="00273C7A" w:rsidP="00273C7A">
      <w:pPr>
        <w:rPr>
          <w:rFonts w:cstheme="minorHAnsi"/>
        </w:rPr>
      </w:pPr>
    </w:p>
    <w:p w14:paraId="0B52E81E" w14:textId="77777777" w:rsidR="00273C7A" w:rsidRPr="00774138" w:rsidRDefault="00273C7A" w:rsidP="00273C7A">
      <w:pPr>
        <w:rPr>
          <w:rFonts w:cstheme="minorHAnsi"/>
        </w:rPr>
      </w:pPr>
      <w:r w:rsidRPr="00AF113A">
        <w:rPr>
          <w:rFonts w:cstheme="minorHAnsi"/>
          <w:i/>
          <w:iCs/>
        </w:rPr>
        <w:t>– Jako Ministerstwo Aktywów Państwowych, chcemy kształtować nowoczesną branżę stalową w ramach spółek Skarbu Państwa. Realizowany jest projekt budowy nowej elektrycznej i ekologicznej stalowni i walcowni w Rudzie Śląskiej za 5 mld złotych. Liczę, że dzięki kongresowi zostanie stworzona platforma wymiany wiedzy, doświadczeń i inspiracji dla wszystkich odbiorców i użytkowników rynku stali</w:t>
      </w:r>
      <w:r w:rsidRPr="008F1B3E">
        <w:rPr>
          <w:rFonts w:cstheme="minorHAnsi"/>
        </w:rPr>
        <w:t xml:space="preserve"> – podkreślał </w:t>
      </w:r>
      <w:r w:rsidRPr="00AF113A">
        <w:rPr>
          <w:rFonts w:cstheme="minorHAnsi"/>
          <w:b/>
          <w:bCs/>
        </w:rPr>
        <w:t>Marek Wesoły</w:t>
      </w:r>
      <w:r w:rsidRPr="008F1B3E">
        <w:rPr>
          <w:rFonts w:cstheme="minorHAnsi"/>
        </w:rPr>
        <w:t>, Sekretarz Stanu w Ministerstwie Aktywów Państwowych, Pełnomocnik Rządu do spraw transformacji spółek energetycznych i górnictwa węglowego.</w:t>
      </w:r>
      <w:r>
        <w:rPr>
          <w:rFonts w:cstheme="minorHAnsi"/>
        </w:rPr>
        <w:br/>
      </w:r>
    </w:p>
    <w:p w14:paraId="069F8C10" w14:textId="77777777" w:rsidR="00273C7A" w:rsidRPr="00774138" w:rsidRDefault="00273C7A" w:rsidP="00273C7A">
      <w:pPr>
        <w:rPr>
          <w:rFonts w:cstheme="minorHAnsi"/>
        </w:rPr>
      </w:pPr>
      <w:r w:rsidRPr="00774138">
        <w:rPr>
          <w:rFonts w:cstheme="minorHAnsi"/>
        </w:rPr>
        <w:t xml:space="preserve">Podczas trwającego dwa dni kongresu zaprezentowane zostaną najnowsze innowacje techniczne i technologiczne w branży stalowej </w:t>
      </w:r>
      <w:r w:rsidRPr="008F1B3E">
        <w:rPr>
          <w:rFonts w:cstheme="minorHAnsi"/>
        </w:rPr>
        <w:t>–</w:t>
      </w:r>
      <w:r w:rsidRPr="00774138">
        <w:rPr>
          <w:rFonts w:cstheme="minorHAnsi"/>
        </w:rPr>
        <w:t xml:space="preserve"> w obszarze produkcji stali, jak i wykorzystania jej w procesach budowlanych czy energetycznych. Tematyka wydarzenia obejmować będzie kwestie związane z przyszłością polskiego hutnictwa w kontekście europejskiej transformacji energetycznej, a także kształtowanie trendów na rynku stalowym podczas dynamicznych zmian geopolitycznych. </w:t>
      </w:r>
    </w:p>
    <w:p w14:paraId="31CCE807" w14:textId="77777777" w:rsidR="00273C7A" w:rsidRDefault="00273C7A" w:rsidP="00273C7A">
      <w:pPr>
        <w:rPr>
          <w:rFonts w:cstheme="minorHAnsi"/>
        </w:rPr>
      </w:pPr>
    </w:p>
    <w:p w14:paraId="7080A0C0" w14:textId="77777777" w:rsidR="00273C7A" w:rsidRDefault="00273C7A" w:rsidP="00273C7A">
      <w:pPr>
        <w:rPr>
          <w:rFonts w:cstheme="minorHAnsi"/>
          <w:i/>
          <w:iCs/>
        </w:rPr>
      </w:pPr>
      <w:r w:rsidRPr="00AF113A">
        <w:rPr>
          <w:rFonts w:cstheme="minorHAnsi"/>
          <w:i/>
          <w:iCs/>
        </w:rPr>
        <w:t xml:space="preserve">–  Stal jest niezbędna w sektorze budownictwa, motoryzacyjnym, zbrojeniowym czy infrastrukturze drogowej. Obecnie konsumpcja stali w Polsce przekracza nasze możliwości produkcyjne. Musimy odbudować łańcuch dostaw. Kapitał spoza Europy (m.in. Indie, Chiny, Iran, Japonia), nie powinien za ten przemysł generalnie odpowiadać. Chcielibyśmy w tej branży mocniej uczestniczyć jako </w:t>
      </w:r>
    </w:p>
    <w:p w14:paraId="56102687" w14:textId="77777777" w:rsidR="00273C7A" w:rsidRDefault="00273C7A" w:rsidP="00273C7A">
      <w:pPr>
        <w:rPr>
          <w:rFonts w:cstheme="minorHAnsi"/>
          <w:i/>
          <w:iCs/>
        </w:rPr>
      </w:pPr>
    </w:p>
    <w:p w14:paraId="1CEE2073" w14:textId="11A3DADE" w:rsidR="00273C7A" w:rsidRPr="00774138" w:rsidRDefault="00273C7A" w:rsidP="00273C7A">
      <w:pPr>
        <w:rPr>
          <w:rFonts w:cstheme="minorHAnsi"/>
        </w:rPr>
      </w:pPr>
      <w:r w:rsidRPr="00AF113A">
        <w:rPr>
          <w:rFonts w:cstheme="minorHAnsi"/>
          <w:i/>
          <w:iCs/>
        </w:rPr>
        <w:t>producent i na kongresie porozmawiać o rozwiązaniach, które do tego doprowadzą</w:t>
      </w:r>
      <w:r w:rsidRPr="008F1B3E">
        <w:rPr>
          <w:rFonts w:cstheme="minorHAnsi"/>
        </w:rPr>
        <w:t xml:space="preserve"> – wyjaśniał </w:t>
      </w:r>
      <w:r w:rsidRPr="00AF113A">
        <w:rPr>
          <w:rFonts w:cstheme="minorHAnsi"/>
          <w:b/>
          <w:bCs/>
        </w:rPr>
        <w:t xml:space="preserve">Tomasz </w:t>
      </w:r>
      <w:proofErr w:type="spellStart"/>
      <w:r w:rsidRPr="00AF113A">
        <w:rPr>
          <w:rFonts w:cstheme="minorHAnsi"/>
          <w:b/>
          <w:bCs/>
        </w:rPr>
        <w:t>Heryszek</w:t>
      </w:r>
      <w:proofErr w:type="spellEnd"/>
      <w:r w:rsidRPr="008F1B3E">
        <w:rPr>
          <w:rFonts w:cstheme="minorHAnsi"/>
        </w:rPr>
        <w:t>, Prezes Zarządu Węglokoks S.A.,  Partnera Generalnego Kongresu.</w:t>
      </w:r>
    </w:p>
    <w:p w14:paraId="765F8F53" w14:textId="77777777" w:rsidR="00273C7A" w:rsidRDefault="00273C7A" w:rsidP="00273C7A">
      <w:pPr>
        <w:rPr>
          <w:rFonts w:cstheme="minorHAnsi"/>
        </w:rPr>
      </w:pPr>
    </w:p>
    <w:p w14:paraId="4B0A6228" w14:textId="77777777" w:rsidR="00273C7A" w:rsidRDefault="00273C7A" w:rsidP="00273C7A">
      <w:pPr>
        <w:rPr>
          <w:rFonts w:cstheme="minorHAnsi"/>
        </w:rPr>
      </w:pPr>
      <w:r w:rsidRPr="00774138">
        <w:rPr>
          <w:rFonts w:cstheme="minorHAnsi"/>
        </w:rPr>
        <w:t>W programie wydarzenia zaplanowano</w:t>
      </w:r>
      <w:r>
        <w:rPr>
          <w:rFonts w:cstheme="minorHAnsi"/>
        </w:rPr>
        <w:t xml:space="preserve"> również</w:t>
      </w:r>
      <w:r w:rsidRPr="00774138">
        <w:rPr>
          <w:rFonts w:cstheme="minorHAnsi"/>
        </w:rPr>
        <w:t xml:space="preserve"> </w:t>
      </w:r>
      <w:r>
        <w:rPr>
          <w:rFonts w:cstheme="minorHAnsi"/>
        </w:rPr>
        <w:t>panele dyskusyjne</w:t>
      </w:r>
      <w:r w:rsidRPr="00774138">
        <w:rPr>
          <w:rFonts w:cstheme="minorHAnsi"/>
        </w:rPr>
        <w:t xml:space="preserve"> i </w:t>
      </w:r>
      <w:r>
        <w:rPr>
          <w:rFonts w:cstheme="minorHAnsi"/>
        </w:rPr>
        <w:t>wystąpienia</w:t>
      </w:r>
      <w:r w:rsidRPr="00774138">
        <w:rPr>
          <w:rFonts w:cstheme="minorHAnsi"/>
        </w:rPr>
        <w:t xml:space="preserve">, podczas których poruszone zostaną tematy związane m.in. </w:t>
      </w:r>
      <w:r>
        <w:rPr>
          <w:rFonts w:cstheme="minorHAnsi"/>
        </w:rPr>
        <w:t xml:space="preserve">z dostawami stali dla przemysłu zbrojeniowego, wykorzystaniem sztucznej inteligencji w produkcji, gospodarką wodorową czy sektorem </w:t>
      </w:r>
      <w:proofErr w:type="spellStart"/>
      <w:r>
        <w:rPr>
          <w:rFonts w:cstheme="minorHAnsi"/>
        </w:rPr>
        <w:t>offshore</w:t>
      </w:r>
      <w:proofErr w:type="spellEnd"/>
      <w:r>
        <w:rPr>
          <w:rFonts w:cstheme="minorHAnsi"/>
        </w:rPr>
        <w:t xml:space="preserve"> jako inwestycji w Polskę i Europę. </w:t>
      </w:r>
    </w:p>
    <w:p w14:paraId="68646DDF" w14:textId="77777777" w:rsidR="00273C7A" w:rsidRDefault="00273C7A" w:rsidP="00273C7A">
      <w:pPr>
        <w:rPr>
          <w:rFonts w:cstheme="minorHAnsi"/>
        </w:rPr>
      </w:pPr>
    </w:p>
    <w:p w14:paraId="6FD7FFF1" w14:textId="77777777" w:rsidR="00273C7A" w:rsidRDefault="00273C7A" w:rsidP="00273C7A">
      <w:pPr>
        <w:rPr>
          <w:rFonts w:cstheme="minorHAnsi"/>
        </w:rPr>
      </w:pPr>
      <w:r w:rsidRPr="00774138">
        <w:rPr>
          <w:rFonts w:cstheme="minorHAnsi"/>
        </w:rPr>
        <w:t xml:space="preserve">Ważnymi </w:t>
      </w:r>
      <w:r>
        <w:rPr>
          <w:rFonts w:cstheme="minorHAnsi"/>
        </w:rPr>
        <w:t>uczestnikami</w:t>
      </w:r>
      <w:r w:rsidRPr="00774138">
        <w:rPr>
          <w:rFonts w:cstheme="minorHAnsi"/>
        </w:rPr>
        <w:t xml:space="preserve"> wydarzenia będą </w:t>
      </w:r>
      <w:r>
        <w:rPr>
          <w:rFonts w:cstheme="minorHAnsi"/>
        </w:rPr>
        <w:t>również</w:t>
      </w:r>
      <w:r w:rsidRPr="00774138">
        <w:rPr>
          <w:rFonts w:cstheme="minorHAnsi"/>
        </w:rPr>
        <w:t xml:space="preserve"> ludzie młodzi –</w:t>
      </w:r>
      <w:r>
        <w:rPr>
          <w:rFonts w:cstheme="minorHAnsi"/>
        </w:rPr>
        <w:t xml:space="preserve"> </w:t>
      </w:r>
      <w:r w:rsidRPr="00774138">
        <w:rPr>
          <w:rFonts w:cstheme="minorHAnsi"/>
        </w:rPr>
        <w:t>studenci kierunków technicznych, którzy stoją u progu kariery zawodowej. Podczas Kongresu będą mogli przekonać się o nowoczesności branży stalowej i odkryć trendy w rozwoju przemysłu metalurgicznego</w:t>
      </w:r>
      <w:r>
        <w:rPr>
          <w:rFonts w:cstheme="minorHAnsi"/>
        </w:rPr>
        <w:t xml:space="preserve">, a także mieć okazję do przedstawienia swojego świeżego spojrzenia na aktualne problemy i bolączki przemysłu ciężkiego. </w:t>
      </w:r>
    </w:p>
    <w:p w14:paraId="4C82AB06" w14:textId="77777777" w:rsidR="00273C7A" w:rsidRDefault="00273C7A" w:rsidP="00273C7A">
      <w:pPr>
        <w:rPr>
          <w:rFonts w:cstheme="minorHAnsi"/>
        </w:rPr>
      </w:pPr>
    </w:p>
    <w:p w14:paraId="4BE7E35D" w14:textId="77777777" w:rsidR="00273C7A" w:rsidRDefault="00273C7A" w:rsidP="00273C7A">
      <w:pPr>
        <w:rPr>
          <w:rFonts w:cstheme="minorHAnsi"/>
        </w:rPr>
      </w:pPr>
      <w:r w:rsidRPr="00A67525">
        <w:rPr>
          <w:rFonts w:cstheme="minorHAnsi"/>
          <w:i/>
          <w:iCs/>
        </w:rPr>
        <w:t>– Na Kongresie chcielibyśmy też porozmawiać o tym, co przemysł stalowy może dać odbiorcom i pracownikom tego sektora. Chcemy do udziału zaprosić młodych, którzy stoją przed wyborem drogi życiowej. Pragniemy pokazać innowacje w tym przemyśle, wpływającym na efektywność energetyczną. Warto dodać, że stal wpisuje się w gospodarkę obiegu zamkniętego. To jedyny materiał w 100 proc. poddawany recyklingowi</w:t>
      </w:r>
      <w:r w:rsidRPr="00A67525">
        <w:rPr>
          <w:rFonts w:cstheme="minorHAnsi"/>
        </w:rPr>
        <w:t xml:space="preserve"> – dodawał </w:t>
      </w:r>
      <w:r w:rsidRPr="00A67525">
        <w:rPr>
          <w:rFonts w:cstheme="minorHAnsi"/>
          <w:b/>
          <w:bCs/>
        </w:rPr>
        <w:t xml:space="preserve">Marek </w:t>
      </w:r>
      <w:proofErr w:type="spellStart"/>
      <w:r w:rsidRPr="00A67525">
        <w:rPr>
          <w:rFonts w:cstheme="minorHAnsi"/>
          <w:b/>
          <w:bCs/>
        </w:rPr>
        <w:t>Akciński</w:t>
      </w:r>
      <w:proofErr w:type="spellEnd"/>
      <w:r w:rsidRPr="00A67525">
        <w:rPr>
          <w:rFonts w:cstheme="minorHAnsi"/>
        </w:rPr>
        <w:t>, Wiceprezes Zarządu ds. Grupy Kapitałowej Węglokoks.</w:t>
      </w:r>
    </w:p>
    <w:p w14:paraId="1A0A4CFD" w14:textId="77777777" w:rsidR="00273C7A" w:rsidRPr="00774138" w:rsidRDefault="00273C7A" w:rsidP="00273C7A">
      <w:pPr>
        <w:rPr>
          <w:rFonts w:cstheme="minorHAnsi"/>
        </w:rPr>
      </w:pPr>
    </w:p>
    <w:p w14:paraId="18385676" w14:textId="77777777" w:rsidR="00273C7A" w:rsidRDefault="00273C7A" w:rsidP="00273C7A">
      <w:pPr>
        <w:rPr>
          <w:rFonts w:cstheme="minorHAnsi"/>
        </w:rPr>
      </w:pPr>
      <w:r w:rsidRPr="00774138">
        <w:rPr>
          <w:rFonts w:cstheme="minorHAnsi"/>
        </w:rPr>
        <w:t xml:space="preserve">Głównym celem Europejskiego Kongresu Stalowego jest stworzenie platformy i warunków do wymiany wiedzy i doświadczeń branżowych oraz przestrzeni do nawiązywania nowych relacji biznesowych z podmiotami działającymi w branży stalowej. </w:t>
      </w:r>
    </w:p>
    <w:p w14:paraId="4459AA75" w14:textId="77777777" w:rsidR="00273C7A" w:rsidRDefault="00273C7A" w:rsidP="00273C7A">
      <w:pPr>
        <w:rPr>
          <w:rFonts w:cstheme="minorHAnsi"/>
        </w:rPr>
      </w:pPr>
    </w:p>
    <w:p w14:paraId="3EED302F" w14:textId="77777777" w:rsidR="00273C7A" w:rsidRPr="00774138" w:rsidRDefault="00273C7A" w:rsidP="00273C7A">
      <w:pPr>
        <w:rPr>
          <w:rFonts w:cstheme="minorHAnsi"/>
        </w:rPr>
      </w:pPr>
      <w:r w:rsidRPr="00AF113A">
        <w:rPr>
          <w:rFonts w:cstheme="minorHAnsi"/>
          <w:i/>
          <w:iCs/>
        </w:rPr>
        <w:t>– Mamy ambicję, by było to najważniejsze wydarzenie dedykowane stali nie tylko w Polsce, ale i w Europie. Wiele firm należących do RIG funkcjonuje w tej branży. Na Kongresie chcemy zaprezentować wiedzę ekspertów, by pokazać siłę i perspektywy rozwoju przemysłu stalowego. Mamy doświadczenie w budowaniu takich wydarzeń. Zapraszamy wszystkich do współpracy</w:t>
      </w:r>
      <w:r w:rsidRPr="008F1B3E">
        <w:rPr>
          <w:rFonts w:cstheme="minorHAnsi"/>
        </w:rPr>
        <w:t xml:space="preserve"> – podsumowywał </w:t>
      </w:r>
      <w:r w:rsidRPr="00AF113A">
        <w:rPr>
          <w:rFonts w:cstheme="minorHAnsi"/>
          <w:b/>
          <w:bCs/>
        </w:rPr>
        <w:t>Tomasz Zjawiony</w:t>
      </w:r>
      <w:r w:rsidRPr="008F1B3E">
        <w:rPr>
          <w:rFonts w:cstheme="minorHAnsi"/>
        </w:rPr>
        <w:t xml:space="preserve"> , Prezes Regionalnej Izby Gospodarczej w Katowicach, Organizatora Kongresu.</w:t>
      </w:r>
    </w:p>
    <w:p w14:paraId="2C5E4135" w14:textId="77777777" w:rsidR="00273C7A" w:rsidRPr="00774138" w:rsidRDefault="00273C7A" w:rsidP="00273C7A">
      <w:pPr>
        <w:rPr>
          <w:rFonts w:cstheme="minorHAnsi"/>
        </w:rPr>
      </w:pPr>
    </w:p>
    <w:p w14:paraId="72D5315A" w14:textId="3F78047E" w:rsidR="00273C7A" w:rsidRPr="00774138" w:rsidRDefault="00273C7A" w:rsidP="00273C7A">
      <w:pPr>
        <w:rPr>
          <w:rFonts w:cstheme="minorHAnsi"/>
        </w:rPr>
      </w:pPr>
      <w:r w:rsidRPr="004C66F1">
        <w:rPr>
          <w:rFonts w:cstheme="minorHAnsi"/>
          <w:b/>
          <w:bCs/>
        </w:rPr>
        <w:t>Udział w wydarzeniu jest bezpłatny</w:t>
      </w:r>
      <w:r>
        <w:rPr>
          <w:rFonts w:cstheme="minorHAnsi"/>
        </w:rPr>
        <w:t xml:space="preserve">. </w:t>
      </w:r>
      <w:r w:rsidRPr="00774138">
        <w:rPr>
          <w:rFonts w:cstheme="minorHAnsi"/>
        </w:rPr>
        <w:t xml:space="preserve">Rejestracja </w:t>
      </w:r>
      <w:r>
        <w:rPr>
          <w:rFonts w:cstheme="minorHAnsi"/>
        </w:rPr>
        <w:t>trwa</w:t>
      </w:r>
      <w:r w:rsidRPr="00774138">
        <w:rPr>
          <w:rFonts w:cstheme="minorHAnsi"/>
        </w:rPr>
        <w:t xml:space="preserve"> do 10 września, a </w:t>
      </w:r>
      <w:r>
        <w:rPr>
          <w:rFonts w:cstheme="minorHAnsi"/>
        </w:rPr>
        <w:t>liczba</w:t>
      </w:r>
      <w:r w:rsidRPr="00774138">
        <w:rPr>
          <w:rFonts w:cstheme="minorHAnsi"/>
        </w:rPr>
        <w:t xml:space="preserve"> miejsc jest ograniczona</w:t>
      </w:r>
      <w:r>
        <w:rPr>
          <w:rFonts w:cstheme="minorHAnsi"/>
        </w:rPr>
        <w:t xml:space="preserve"> - </w:t>
      </w:r>
      <w:hyperlink r:id="rId11" w:history="1">
        <w:r w:rsidRPr="002A4E3F">
          <w:rPr>
            <w:rStyle w:val="Hipercze"/>
            <w:rFonts w:cstheme="minorHAnsi"/>
          </w:rPr>
          <w:t>https://www.steelcongress.eu/</w:t>
        </w:r>
      </w:hyperlink>
      <w:r>
        <w:rPr>
          <w:rFonts w:cstheme="minorHAnsi"/>
        </w:rPr>
        <w:t xml:space="preserve"> </w:t>
      </w:r>
    </w:p>
    <w:p w14:paraId="77D34ED7" w14:textId="77777777" w:rsidR="00273C7A" w:rsidRDefault="00273C7A" w:rsidP="00273C7A">
      <w:pPr>
        <w:rPr>
          <w:rFonts w:cstheme="minorHAnsi"/>
        </w:rPr>
      </w:pPr>
      <w:r w:rsidRPr="004C66F1">
        <w:rPr>
          <w:rFonts w:cstheme="minorHAnsi"/>
          <w:b/>
          <w:bCs/>
        </w:rPr>
        <w:t>Organizatorem Kongresu</w:t>
      </w:r>
      <w:r w:rsidRPr="00796AF5">
        <w:rPr>
          <w:rFonts w:cstheme="minorHAnsi"/>
        </w:rPr>
        <w:t xml:space="preserve"> jest Regionalna Izba Gospodarcza w Katowicach, która od ponad 30 lat podejmuje inicjatywy wpływające na poprawę konkurencyjności polskich przedsiębiorstw i zwiększenie ich innowacyjności.</w:t>
      </w:r>
    </w:p>
    <w:p w14:paraId="17D5E920" w14:textId="77777777" w:rsidR="00273C7A" w:rsidRDefault="00273C7A" w:rsidP="00273C7A">
      <w:pPr>
        <w:rPr>
          <w:rFonts w:cstheme="minorHAnsi"/>
        </w:rPr>
      </w:pPr>
    </w:p>
    <w:p w14:paraId="008485C5" w14:textId="77777777" w:rsidR="00273C7A" w:rsidRDefault="00273C7A" w:rsidP="00273C7A">
      <w:pPr>
        <w:rPr>
          <w:rFonts w:cstheme="minorHAnsi"/>
        </w:rPr>
      </w:pPr>
    </w:p>
    <w:p w14:paraId="770C8D30" w14:textId="77777777" w:rsidR="00273C7A" w:rsidRDefault="00273C7A" w:rsidP="00273C7A">
      <w:pPr>
        <w:rPr>
          <w:rFonts w:cstheme="minorHAnsi"/>
        </w:rPr>
      </w:pPr>
      <w:r>
        <w:rPr>
          <w:rFonts w:cstheme="minorHAnsi"/>
        </w:rPr>
        <w:t>Wydarzenie odbędzie się pod Patronatem Honorowym Ministe</w:t>
      </w:r>
      <w:r w:rsidRPr="004C66F1">
        <w:rPr>
          <w:rFonts w:cstheme="minorHAnsi"/>
          <w:b/>
          <w:bCs/>
        </w:rPr>
        <w:t xml:space="preserve">rstwa Aktywów Państwowych. </w:t>
      </w:r>
      <w:r>
        <w:rPr>
          <w:rFonts w:cstheme="minorHAnsi"/>
        </w:rPr>
        <w:br/>
        <w:t xml:space="preserve">Partnerem Generalnym jest </w:t>
      </w:r>
      <w:r w:rsidRPr="004C66F1">
        <w:rPr>
          <w:rFonts w:cstheme="minorHAnsi"/>
          <w:b/>
          <w:bCs/>
        </w:rPr>
        <w:t>Węglokoks S.A.</w:t>
      </w:r>
      <w:r>
        <w:rPr>
          <w:rFonts w:cstheme="minorHAnsi"/>
        </w:rPr>
        <w:br/>
      </w:r>
      <w:r w:rsidRPr="004C66F1">
        <w:rPr>
          <w:rFonts w:cstheme="minorHAnsi"/>
          <w:b/>
          <w:bCs/>
        </w:rPr>
        <w:t>Hutnicza Izba Przemysłowo-Handlowa</w:t>
      </w:r>
      <w:r>
        <w:rPr>
          <w:rFonts w:cstheme="minorHAnsi"/>
        </w:rPr>
        <w:t xml:space="preserve"> objęła wydarzenie Patronatem. </w:t>
      </w:r>
    </w:p>
    <w:p w14:paraId="3791543D" w14:textId="77777777" w:rsidR="00273C7A" w:rsidRDefault="00273C7A" w:rsidP="00273C7A">
      <w:pPr>
        <w:rPr>
          <w:rFonts w:cstheme="minorHAnsi"/>
        </w:rPr>
      </w:pPr>
    </w:p>
    <w:p w14:paraId="5D597975" w14:textId="77777777" w:rsidR="00273C7A" w:rsidRDefault="00273C7A" w:rsidP="00273C7A">
      <w:pPr>
        <w:rPr>
          <w:rFonts w:cstheme="minorHAnsi"/>
        </w:rPr>
      </w:pPr>
      <w:r w:rsidRPr="00273C7A">
        <w:rPr>
          <w:rFonts w:cstheme="minorHAnsi"/>
          <w:b/>
          <w:bCs/>
        </w:rPr>
        <w:t>Kontakt w sprawie partnerstwa:</w:t>
      </w:r>
      <w:r>
        <w:rPr>
          <w:rFonts w:cstheme="minorHAnsi"/>
        </w:rPr>
        <w:t xml:space="preserve"> </w:t>
      </w:r>
      <w:r>
        <w:rPr>
          <w:rFonts w:cstheme="minorHAnsi"/>
        </w:rPr>
        <w:br/>
        <w:t xml:space="preserve">Mirosław Rus | Dyrektor Departamentu ds. Rozwoju RIG w Katowicach </w:t>
      </w:r>
      <w:r>
        <w:rPr>
          <w:rFonts w:cstheme="minorHAnsi"/>
        </w:rPr>
        <w:br/>
        <w:t>mail: mrus@rig.katowice.pl</w:t>
      </w:r>
    </w:p>
    <w:p w14:paraId="4C955A6A" w14:textId="77777777" w:rsidR="00273C7A" w:rsidRDefault="00273C7A" w:rsidP="00273C7A">
      <w:pPr>
        <w:rPr>
          <w:rFonts w:cstheme="minorHAnsi"/>
        </w:rPr>
      </w:pPr>
    </w:p>
    <w:p w14:paraId="18BA7757" w14:textId="77777777" w:rsidR="00273C7A" w:rsidRPr="00BA02FE" w:rsidRDefault="00273C7A" w:rsidP="00273C7A">
      <w:pPr>
        <w:rPr>
          <w:rFonts w:cstheme="minorHAnsi"/>
        </w:rPr>
      </w:pPr>
    </w:p>
    <w:p w14:paraId="1C67EFEA" w14:textId="70673AE7" w:rsidR="00B11802" w:rsidRPr="00D84061" w:rsidRDefault="00B11802" w:rsidP="00CC27B1">
      <w:pPr>
        <w:jc w:val="both"/>
        <w:rPr>
          <w:b/>
          <w:bCs/>
        </w:rPr>
      </w:pPr>
    </w:p>
    <w:sectPr w:rsidR="00B11802" w:rsidRPr="00D84061" w:rsidSect="00034EBE">
      <w:headerReference w:type="default" r:id="rId12"/>
      <w:pgSz w:w="11906" w:h="16838" w:code="9"/>
      <w:pgMar w:top="1418" w:right="1134" w:bottom="1418" w:left="187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3E708" w14:textId="77777777" w:rsidR="0018072F" w:rsidRDefault="0018072F" w:rsidP="00764A48">
      <w:pPr>
        <w:spacing w:after="0" w:line="240" w:lineRule="auto"/>
      </w:pPr>
      <w:r>
        <w:separator/>
      </w:r>
    </w:p>
  </w:endnote>
  <w:endnote w:type="continuationSeparator" w:id="0">
    <w:p w14:paraId="7C4D8948" w14:textId="77777777" w:rsidR="0018072F" w:rsidRDefault="0018072F" w:rsidP="00764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3C580" w14:textId="77777777" w:rsidR="0018072F" w:rsidRDefault="0018072F" w:rsidP="00764A48">
      <w:pPr>
        <w:spacing w:after="0" w:line="240" w:lineRule="auto"/>
      </w:pPr>
      <w:r>
        <w:separator/>
      </w:r>
    </w:p>
  </w:footnote>
  <w:footnote w:type="continuationSeparator" w:id="0">
    <w:p w14:paraId="4922411D" w14:textId="77777777" w:rsidR="0018072F" w:rsidRDefault="0018072F" w:rsidP="00764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501CD" w14:textId="322A9664" w:rsidR="00764A48" w:rsidRDefault="001D59B7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50FD88" wp14:editId="3AAB503C">
          <wp:simplePos x="0" y="0"/>
          <wp:positionH relativeFrom="column">
            <wp:posOffset>-1254760</wp:posOffset>
          </wp:positionH>
          <wp:positionV relativeFrom="paragraph">
            <wp:posOffset>-441325</wp:posOffset>
          </wp:positionV>
          <wp:extent cx="7655560" cy="10739060"/>
          <wp:effectExtent l="0" t="0" r="2540" b="5715"/>
          <wp:wrapNone/>
          <wp:docPr id="1893796962" name="Obraz 1" descr="Obraz zawierający tekst, zrzut ekranu, projekt graficzny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796962" name="Obraz 1" descr="Obraz zawierający tekst, zrzut ekranu, projekt graficzny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307" cy="10754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4032F"/>
    <w:multiLevelType w:val="hybridMultilevel"/>
    <w:tmpl w:val="C65E9B56"/>
    <w:lvl w:ilvl="0" w:tplc="7DAA60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7168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A48"/>
    <w:rsid w:val="000157A3"/>
    <w:rsid w:val="00027DCA"/>
    <w:rsid w:val="00034EBE"/>
    <w:rsid w:val="00042556"/>
    <w:rsid w:val="00071075"/>
    <w:rsid w:val="000F32A5"/>
    <w:rsid w:val="00141352"/>
    <w:rsid w:val="0018072F"/>
    <w:rsid w:val="0019367E"/>
    <w:rsid w:val="001951C3"/>
    <w:rsid w:val="001B5160"/>
    <w:rsid w:val="001B5CD0"/>
    <w:rsid w:val="001B6BDC"/>
    <w:rsid w:val="001C3CCF"/>
    <w:rsid w:val="001D59B7"/>
    <w:rsid w:val="001E06E5"/>
    <w:rsid w:val="00206292"/>
    <w:rsid w:val="002143C8"/>
    <w:rsid w:val="00273C7A"/>
    <w:rsid w:val="00281873"/>
    <w:rsid w:val="002B5560"/>
    <w:rsid w:val="002D0736"/>
    <w:rsid w:val="002F2BD7"/>
    <w:rsid w:val="00311BD0"/>
    <w:rsid w:val="0031770B"/>
    <w:rsid w:val="0033441D"/>
    <w:rsid w:val="00370EF0"/>
    <w:rsid w:val="003A27E6"/>
    <w:rsid w:val="003C55FA"/>
    <w:rsid w:val="003E5E51"/>
    <w:rsid w:val="0040066B"/>
    <w:rsid w:val="004213D1"/>
    <w:rsid w:val="00422065"/>
    <w:rsid w:val="0044589E"/>
    <w:rsid w:val="00462F08"/>
    <w:rsid w:val="00465345"/>
    <w:rsid w:val="004A65D0"/>
    <w:rsid w:val="004B29CA"/>
    <w:rsid w:val="00500414"/>
    <w:rsid w:val="00516F0F"/>
    <w:rsid w:val="00552EA8"/>
    <w:rsid w:val="00576E2C"/>
    <w:rsid w:val="00590654"/>
    <w:rsid w:val="005D790B"/>
    <w:rsid w:val="005F37C9"/>
    <w:rsid w:val="005F6836"/>
    <w:rsid w:val="00636208"/>
    <w:rsid w:val="00666E27"/>
    <w:rsid w:val="006966D3"/>
    <w:rsid w:val="006A64F7"/>
    <w:rsid w:val="006C045A"/>
    <w:rsid w:val="007216E5"/>
    <w:rsid w:val="007429E0"/>
    <w:rsid w:val="00764A48"/>
    <w:rsid w:val="007F469C"/>
    <w:rsid w:val="008748BB"/>
    <w:rsid w:val="008900BA"/>
    <w:rsid w:val="008B62DB"/>
    <w:rsid w:val="008C089D"/>
    <w:rsid w:val="008D45C0"/>
    <w:rsid w:val="008D78E6"/>
    <w:rsid w:val="00907F20"/>
    <w:rsid w:val="00912E81"/>
    <w:rsid w:val="009314A3"/>
    <w:rsid w:val="00931E6A"/>
    <w:rsid w:val="00932541"/>
    <w:rsid w:val="00942F7A"/>
    <w:rsid w:val="00961FF3"/>
    <w:rsid w:val="009878F9"/>
    <w:rsid w:val="009C1AED"/>
    <w:rsid w:val="009E1260"/>
    <w:rsid w:val="00A4439B"/>
    <w:rsid w:val="00A45B82"/>
    <w:rsid w:val="00A55339"/>
    <w:rsid w:val="00A75D16"/>
    <w:rsid w:val="00A9220B"/>
    <w:rsid w:val="00AA5D16"/>
    <w:rsid w:val="00AD4F82"/>
    <w:rsid w:val="00AE337F"/>
    <w:rsid w:val="00AE52CF"/>
    <w:rsid w:val="00AE5A88"/>
    <w:rsid w:val="00B11622"/>
    <w:rsid w:val="00B11802"/>
    <w:rsid w:val="00B524AB"/>
    <w:rsid w:val="00BD1F84"/>
    <w:rsid w:val="00BD567E"/>
    <w:rsid w:val="00C02F91"/>
    <w:rsid w:val="00C6217C"/>
    <w:rsid w:val="00C93603"/>
    <w:rsid w:val="00CB342D"/>
    <w:rsid w:val="00CC27B1"/>
    <w:rsid w:val="00CE4193"/>
    <w:rsid w:val="00CF3540"/>
    <w:rsid w:val="00D36F1F"/>
    <w:rsid w:val="00D50FE7"/>
    <w:rsid w:val="00D7277F"/>
    <w:rsid w:val="00D80481"/>
    <w:rsid w:val="00D84061"/>
    <w:rsid w:val="00D90351"/>
    <w:rsid w:val="00D90D1E"/>
    <w:rsid w:val="00DC5FD7"/>
    <w:rsid w:val="00E235A8"/>
    <w:rsid w:val="00E37C93"/>
    <w:rsid w:val="00E74D0E"/>
    <w:rsid w:val="00E975E6"/>
    <w:rsid w:val="00EF0B63"/>
    <w:rsid w:val="00EF58BE"/>
    <w:rsid w:val="00F05418"/>
    <w:rsid w:val="00F6203C"/>
    <w:rsid w:val="00FB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40C7A"/>
  <w15:chartTrackingRefBased/>
  <w15:docId w15:val="{E955F1D9-F348-41CB-A278-2BED11F04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4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4A48"/>
  </w:style>
  <w:style w:type="paragraph" w:styleId="Stopka">
    <w:name w:val="footer"/>
    <w:basedOn w:val="Normalny"/>
    <w:link w:val="StopkaZnak"/>
    <w:uiPriority w:val="99"/>
    <w:unhideWhenUsed/>
    <w:rsid w:val="00764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4A48"/>
  </w:style>
  <w:style w:type="character" w:styleId="Hipercze">
    <w:name w:val="Hyperlink"/>
    <w:basedOn w:val="Domylnaczcionkaakapitu"/>
    <w:uiPriority w:val="99"/>
    <w:unhideWhenUsed/>
    <w:rsid w:val="00EF0B6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0B6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D0736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eelcongress.eu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4863998C7BBD49B6A34B15A3C8C39E" ma:contentTypeVersion="17" ma:contentTypeDescription="Utwórz nowy dokument." ma:contentTypeScope="" ma:versionID="cbfc229ae8fca5f5cecdb356543390de">
  <xsd:schema xmlns:xsd="http://www.w3.org/2001/XMLSchema" xmlns:xs="http://www.w3.org/2001/XMLSchema" xmlns:p="http://schemas.microsoft.com/office/2006/metadata/properties" xmlns:ns2="0a74ecc0-dcee-48cd-ad92-620d7f50bdfa" xmlns:ns3="ea688421-d005-4f9e-ac64-dcefa13c801c" targetNamespace="http://schemas.microsoft.com/office/2006/metadata/properties" ma:root="true" ma:fieldsID="d251aaa009acdd50be8ceb62bd58b915" ns2:_="" ns3:_="">
    <xsd:import namespace="0a74ecc0-dcee-48cd-ad92-620d7f50bdfa"/>
    <xsd:import namespace="ea688421-d005-4f9e-ac64-dcefa13c8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4ecc0-dcee-48cd-ad92-620d7f50b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5f7996c1-840d-4040-8bfc-4d474187c1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88421-d005-4f9e-ac64-dcefa13c801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f6ea65-bb02-4fd2-a6a0-5aadf312a8a9}" ma:internalName="TaxCatchAll" ma:showField="CatchAllData" ma:web="ea688421-d005-4f9e-ac64-dcefa13c8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688421-d005-4f9e-ac64-dcefa13c801c" xsi:nil="true"/>
    <lcf76f155ced4ddcb4097134ff3c332f xmlns="0a74ecc0-dcee-48cd-ad92-620d7f50bdf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BD76E4-55D7-4F94-B488-1A3084C38D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74ecc0-dcee-48cd-ad92-620d7f50bdfa"/>
    <ds:schemaRef ds:uri="ea688421-d005-4f9e-ac64-dcefa13c8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CAD0F6-6566-4ADE-8797-784E56FEFB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F1D2C6-868F-42EC-B26E-056FD79B8BA3}">
  <ds:schemaRefs>
    <ds:schemaRef ds:uri="http://schemas.microsoft.com/office/2006/metadata/properties"/>
    <ds:schemaRef ds:uri="http://schemas.microsoft.com/office/infopath/2007/PartnerControls"/>
    <ds:schemaRef ds:uri="ea688421-d005-4f9e-ac64-dcefa13c801c"/>
    <ds:schemaRef ds:uri="0a74ecc0-dcee-48cd-ad92-620d7f50bdfa"/>
  </ds:schemaRefs>
</ds:datastoreItem>
</file>

<file path=customXml/itemProps4.xml><?xml version="1.0" encoding="utf-8"?>
<ds:datastoreItem xmlns:ds="http://schemas.openxmlformats.org/officeDocument/2006/customXml" ds:itemID="{0860CFE3-8C97-46B7-A026-85D41A4F50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780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Rus</dc:creator>
  <cp:keywords/>
  <dc:description/>
  <cp:lastModifiedBy>Magdalena Jarocka</cp:lastModifiedBy>
  <cp:revision>3</cp:revision>
  <cp:lastPrinted>2023-07-21T22:31:00Z</cp:lastPrinted>
  <dcterms:created xsi:type="dcterms:W3CDTF">2023-08-08T07:56:00Z</dcterms:created>
  <dcterms:modified xsi:type="dcterms:W3CDTF">2023-08-08T07:56:00Z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0x010100E54863998C7BBD49B6A34B15A3C8C39E</vt:lpwstr>
  </property>
  <property fmtid="{D5CDD505-2E9C-101B-9397-08002B2CF9AE}" pid="3" name="MediaServiceImageTags">
    <vt:lpwstr/>
  </property>
</Properties>
</file>